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544E80" w:rsidRPr="00544E80">
        <w:rPr>
          <w:rFonts w:eastAsia="Calibri"/>
          <w:b/>
          <w:bCs/>
          <w:sz w:val="28"/>
          <w:szCs w:val="28"/>
          <w:lang w:eastAsia="ja-JP"/>
        </w:rPr>
        <w:t>Mechanical engineering support for the disruption mitigation system design (DMS tenant integration and mechanical design activities)</w:t>
      </w:r>
      <w:bookmarkStart w:id="0" w:name="_GoBack"/>
      <w:bookmarkEnd w:id="0"/>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CE631C">
        <w:rPr>
          <w:b/>
          <w:i/>
          <w:sz w:val="28"/>
          <w:szCs w:val="28"/>
        </w:rPr>
        <w:t>10021097</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CE631C" w:rsidP="005C4F5E">
            <w:pPr>
              <w:spacing w:before="120" w:after="100" w:line="276" w:lineRule="auto"/>
              <w:jc w:val="center"/>
              <w:rPr>
                <w:szCs w:val="24"/>
              </w:rPr>
            </w:pPr>
            <w:r>
              <w:t>D</w:t>
            </w:r>
            <w:r w:rsidR="005C4F5E">
              <w:t>1</w:t>
            </w:r>
          </w:p>
        </w:tc>
        <w:tc>
          <w:tcPr>
            <w:tcW w:w="5670" w:type="dxa"/>
            <w:shd w:val="clear" w:color="auto" w:fill="auto"/>
          </w:tcPr>
          <w:p w:rsidR="00B94258" w:rsidRPr="00411BB8" w:rsidRDefault="00CE631C" w:rsidP="00411BB8">
            <w:pPr>
              <w:autoSpaceDE w:val="0"/>
              <w:autoSpaceDN w:val="0"/>
              <w:adjustRightInd w:val="0"/>
            </w:pPr>
            <w:r>
              <w:t>Modify or develop a frame structure to support the DMS hardware in ISS and the PCSS. Discuss with the IO RO and upload supporting description document in the IDM as per request. Assess the impact the design solution will have on the overall DMS in the PCSS and the integration with other tenants. 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CE631C">
              <w:t>3</w:t>
            </w:r>
            <w:r w:rsidR="00B9425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CE631C" w:rsidP="005C4F5E">
            <w:pPr>
              <w:spacing w:before="120" w:after="100" w:line="276" w:lineRule="auto"/>
              <w:jc w:val="center"/>
            </w:pPr>
            <w:r>
              <w:t>D</w:t>
            </w:r>
            <w:r w:rsidR="005C4F5E" w:rsidRPr="00134AB2">
              <w:t>2</w:t>
            </w:r>
          </w:p>
        </w:tc>
        <w:tc>
          <w:tcPr>
            <w:tcW w:w="5670" w:type="dxa"/>
            <w:shd w:val="clear" w:color="auto" w:fill="auto"/>
          </w:tcPr>
          <w:p w:rsidR="00B94258" w:rsidRPr="00411BB8" w:rsidRDefault="00CE631C" w:rsidP="00411BB8">
            <w:pPr>
              <w:rPr>
                <w:szCs w:val="24"/>
              </w:rPr>
            </w:pPr>
            <w:r>
              <w:t>Develop the routing of the DMS services (gas, vacuum, electrical…) in the ISS area. Provide input to update the interfaces with the ISS. Discuss with the IO RO and upload supporting description document in the IDM as per request. Assess the impact the design solution will have on the overall DMS in the ISS and the integration with other tenants. Provide a report on IDM summarising the work of this deliverable.</w:t>
            </w:r>
          </w:p>
        </w:tc>
        <w:tc>
          <w:tcPr>
            <w:tcW w:w="1134"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CE631C">
              <w:t>6</w:t>
            </w:r>
            <w:r w:rsidR="00411BB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CE631C" w:rsidP="005C4F5E">
            <w:pPr>
              <w:spacing w:before="120" w:after="100" w:line="276" w:lineRule="auto"/>
              <w:jc w:val="center"/>
            </w:pPr>
            <w:r>
              <w:t>D</w:t>
            </w:r>
            <w:r w:rsidR="005C4F5E">
              <w:t>3</w:t>
            </w:r>
          </w:p>
        </w:tc>
        <w:tc>
          <w:tcPr>
            <w:tcW w:w="5670" w:type="dxa"/>
            <w:shd w:val="clear" w:color="auto" w:fill="auto"/>
          </w:tcPr>
          <w:p w:rsidR="005C4F5E" w:rsidRPr="00411BB8" w:rsidRDefault="00CE631C" w:rsidP="00411BB8">
            <w:pPr>
              <w:autoSpaceDE w:val="0"/>
              <w:autoSpaceDN w:val="0"/>
              <w:adjustRightInd w:val="0"/>
            </w:pPr>
            <w:r>
              <w:t>Develop the routing of the DMS services (gas, vacuum, electrical…) in the PCSS area. Discuss with the IO RO and upload supporting description document in the IDM as per request. Assess the impact the design solution will have on the overall DMS in the PCSS and the integration with other tenants. Provide a report on IDM summarising the work of this deliverable</w:t>
            </w:r>
          </w:p>
        </w:tc>
        <w:tc>
          <w:tcPr>
            <w:tcW w:w="1134" w:type="dxa"/>
            <w:shd w:val="clear" w:color="auto" w:fill="auto"/>
            <w:vAlign w:val="center"/>
          </w:tcPr>
          <w:p w:rsidR="005C4F5E" w:rsidRPr="00411BB8" w:rsidRDefault="00CE631C" w:rsidP="005C4F5E">
            <w:pPr>
              <w:spacing w:before="120" w:after="100" w:line="276" w:lineRule="auto"/>
              <w:jc w:val="center"/>
            </w:pPr>
            <w:r>
              <w:t>T0 + 9</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CE631C" w:rsidP="005C4F5E">
            <w:pPr>
              <w:spacing w:before="120" w:after="100" w:line="276" w:lineRule="auto"/>
              <w:jc w:val="center"/>
            </w:pPr>
            <w:r>
              <w:t>D</w:t>
            </w:r>
            <w:r w:rsidR="005C4F5E">
              <w:t>4</w:t>
            </w:r>
          </w:p>
        </w:tc>
        <w:tc>
          <w:tcPr>
            <w:tcW w:w="5670" w:type="dxa"/>
            <w:shd w:val="clear" w:color="auto" w:fill="auto"/>
          </w:tcPr>
          <w:p w:rsidR="005C4F5E" w:rsidRPr="00411BB8" w:rsidRDefault="00CE631C" w:rsidP="00411BB8">
            <w:pPr>
              <w:rPr>
                <w:szCs w:val="24"/>
              </w:rPr>
            </w:pPr>
            <w:r>
              <w:t xml:space="preserve">Develop a strategy for connection and disconnection of services (gas, </w:t>
            </w:r>
            <w:proofErr w:type="gramStart"/>
            <w:r>
              <w:t>vacuum, …)</w:t>
            </w:r>
            <w:proofErr w:type="gramEnd"/>
            <w:r>
              <w:t xml:space="preserve"> in the port cell. In particular adopt or develop an electrical connection/disconnection method for the DMS wiring considering signal quality of ELV, LV and HV cabling while maintaining ORE requirements. Provide input to update the interfaces with the PCSS. Provide input to update the relevant interfaces. Discuss with the IO RO and upload supporting description document in the IDM as per request. Assess the impact the design solution will have on the overall </w:t>
            </w:r>
            <w:r>
              <w:lastRenderedPageBreak/>
              <w:t>and the integration with other tenants. Provide a report on IDM summarising the work of this deliverable.</w:t>
            </w:r>
          </w:p>
        </w:tc>
        <w:tc>
          <w:tcPr>
            <w:tcW w:w="1134" w:type="dxa"/>
            <w:shd w:val="clear" w:color="auto" w:fill="auto"/>
            <w:vAlign w:val="center"/>
          </w:tcPr>
          <w:p w:rsidR="005C4F5E" w:rsidRPr="00411BB8" w:rsidRDefault="00CE631C" w:rsidP="005C4F5E">
            <w:pPr>
              <w:spacing w:before="120" w:after="100" w:line="276" w:lineRule="auto"/>
              <w:jc w:val="center"/>
            </w:pPr>
            <w:r>
              <w:lastRenderedPageBreak/>
              <w:t>T0 + 11</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8379CA" w:rsidRPr="00E710A5" w:rsidTr="00B94258">
        <w:trPr>
          <w:trHeight w:val="41"/>
        </w:trPr>
        <w:tc>
          <w:tcPr>
            <w:tcW w:w="738" w:type="dxa"/>
            <w:shd w:val="clear" w:color="auto" w:fill="auto"/>
            <w:vAlign w:val="center"/>
          </w:tcPr>
          <w:p w:rsidR="008379CA" w:rsidRPr="00E710A5" w:rsidRDefault="00B94258" w:rsidP="00CE631C">
            <w:pPr>
              <w:jc w:val="center"/>
              <w:rPr>
                <w:szCs w:val="24"/>
              </w:rPr>
            </w:pPr>
            <w:r>
              <w:rPr>
                <w:szCs w:val="24"/>
              </w:rPr>
              <w:t>D5</w:t>
            </w:r>
          </w:p>
        </w:tc>
        <w:tc>
          <w:tcPr>
            <w:tcW w:w="5670" w:type="dxa"/>
            <w:shd w:val="clear" w:color="auto" w:fill="auto"/>
            <w:vAlign w:val="center"/>
          </w:tcPr>
          <w:p w:rsidR="008379CA" w:rsidRPr="00411BB8" w:rsidRDefault="00CE631C" w:rsidP="00411BB8">
            <w:pPr>
              <w:rPr>
                <w:szCs w:val="24"/>
              </w:rPr>
            </w:pPr>
            <w:r>
              <w:t>Prepare documentation and models in preparation of upcoming design reviews. Contribute to presentation on PP, closure plate, ISS and PCSS integration activities. Provide a report on IDM summarising the work of this deliverable</w:t>
            </w:r>
          </w:p>
        </w:tc>
        <w:tc>
          <w:tcPr>
            <w:tcW w:w="1134" w:type="dxa"/>
            <w:shd w:val="clear" w:color="auto" w:fill="auto"/>
            <w:vAlign w:val="center"/>
          </w:tcPr>
          <w:p w:rsidR="008379CA" w:rsidRPr="00411BB8" w:rsidRDefault="00B94258" w:rsidP="00E52A4D">
            <w:pPr>
              <w:keepNext/>
              <w:jc w:val="center"/>
              <w:rPr>
                <w:szCs w:val="24"/>
              </w:rPr>
            </w:pPr>
            <w:r w:rsidRPr="00411BB8">
              <w:t>T0 + 12 months</w:t>
            </w:r>
          </w:p>
        </w:tc>
        <w:tc>
          <w:tcPr>
            <w:tcW w:w="1548" w:type="dxa"/>
            <w:shd w:val="clear" w:color="auto" w:fill="auto"/>
            <w:vAlign w:val="center"/>
          </w:tcPr>
          <w:p w:rsidR="008379CA" w:rsidRPr="00411BB8" w:rsidRDefault="00B94258" w:rsidP="00B94258">
            <w:pPr>
              <w:jc w:val="center"/>
              <w:rPr>
                <w:i/>
                <w:szCs w:val="24"/>
                <w:highlight w:val="yellow"/>
              </w:rPr>
            </w:pPr>
            <w:r w:rsidRPr="00411BB8">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CE631C">
        <w:trPr>
          <w:trHeight w:val="20"/>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CE631C">
        <w:trPr>
          <w:trHeight w:val="537"/>
        </w:trPr>
        <w:tc>
          <w:tcPr>
            <w:tcW w:w="993" w:type="dxa"/>
            <w:shd w:val="clear" w:color="auto" w:fill="auto"/>
          </w:tcPr>
          <w:p w:rsidR="005C4F5E" w:rsidRPr="00E710A5" w:rsidRDefault="005C4F5E" w:rsidP="00CE631C">
            <w:pPr>
              <w:jc w:val="left"/>
              <w:rPr>
                <w:i/>
                <w:szCs w:val="24"/>
              </w:rPr>
            </w:pPr>
            <w:r>
              <w:rPr>
                <w:i/>
                <w:szCs w:val="24"/>
              </w:rPr>
              <w:t>M1</w:t>
            </w:r>
          </w:p>
        </w:tc>
        <w:tc>
          <w:tcPr>
            <w:tcW w:w="3147" w:type="dxa"/>
            <w:shd w:val="clear" w:color="auto" w:fill="auto"/>
          </w:tcPr>
          <w:p w:rsidR="005C4F5E" w:rsidRPr="00E710A5" w:rsidRDefault="005C4F5E" w:rsidP="00CE631C">
            <w:pPr>
              <w:jc w:val="left"/>
              <w:rPr>
                <w:i/>
                <w:szCs w:val="24"/>
              </w:rPr>
            </w:pPr>
            <w:r w:rsidRPr="00E710A5">
              <w:rPr>
                <w:szCs w:val="24"/>
              </w:rPr>
              <w:t xml:space="preserve">Successful completion of </w:t>
            </w:r>
            <w:r w:rsidRPr="00345B95">
              <w:rPr>
                <w:i/>
                <w:szCs w:val="24"/>
              </w:rPr>
              <w:t>D1</w:t>
            </w:r>
          </w:p>
        </w:tc>
        <w:tc>
          <w:tcPr>
            <w:tcW w:w="2970" w:type="dxa"/>
            <w:shd w:val="clear" w:color="auto" w:fill="auto"/>
          </w:tcPr>
          <w:p w:rsidR="005C4F5E" w:rsidRPr="00134AB2" w:rsidRDefault="005C4F5E" w:rsidP="008D579F">
            <w:pPr>
              <w:spacing w:before="120" w:after="100" w:line="276" w:lineRule="auto"/>
              <w:jc w:val="left"/>
              <w:rPr>
                <w:szCs w:val="24"/>
              </w:rPr>
            </w:pPr>
            <w:r w:rsidRPr="00134AB2">
              <w:t xml:space="preserve">T0 + </w:t>
            </w:r>
            <w:r w:rsidR="008D579F">
              <w:t>4</w:t>
            </w:r>
            <w:r w:rsidRPr="00134AB2">
              <w:t xml:space="preserve"> months</w:t>
            </w:r>
          </w:p>
        </w:tc>
        <w:tc>
          <w:tcPr>
            <w:tcW w:w="1980" w:type="dxa"/>
            <w:shd w:val="clear" w:color="auto" w:fill="auto"/>
          </w:tcPr>
          <w:p w:rsidR="005C4F5E" w:rsidRDefault="005C4F5E" w:rsidP="00CE631C">
            <w:pPr>
              <w:jc w:val="right"/>
            </w:pPr>
            <w:r w:rsidRPr="004A60B1">
              <w:rPr>
                <w:b/>
                <w:i/>
                <w:szCs w:val="24"/>
                <w:highlight w:val="yellow"/>
              </w:rPr>
              <w:t>to be added</w:t>
            </w:r>
          </w:p>
        </w:tc>
      </w:tr>
      <w:tr w:rsidR="005C4F5E" w:rsidRPr="00E710A5" w:rsidTr="00CE631C">
        <w:trPr>
          <w:trHeight w:val="537"/>
        </w:trPr>
        <w:tc>
          <w:tcPr>
            <w:tcW w:w="993" w:type="dxa"/>
            <w:shd w:val="clear" w:color="auto" w:fill="auto"/>
          </w:tcPr>
          <w:p w:rsidR="005C4F5E" w:rsidRPr="00E710A5" w:rsidRDefault="005C4F5E" w:rsidP="00CE631C">
            <w:pPr>
              <w:jc w:val="left"/>
              <w:rPr>
                <w:szCs w:val="24"/>
              </w:rPr>
            </w:pPr>
            <w:r>
              <w:rPr>
                <w:szCs w:val="24"/>
              </w:rPr>
              <w:t>M2</w:t>
            </w:r>
          </w:p>
        </w:tc>
        <w:tc>
          <w:tcPr>
            <w:tcW w:w="3147" w:type="dxa"/>
            <w:shd w:val="clear" w:color="auto" w:fill="auto"/>
          </w:tcPr>
          <w:p w:rsidR="005C4F5E" w:rsidRPr="00345B95" w:rsidRDefault="005C4F5E" w:rsidP="00CE631C">
            <w:pPr>
              <w:jc w:val="left"/>
            </w:pPr>
            <w:r w:rsidRPr="00345B95">
              <w:rPr>
                <w:szCs w:val="24"/>
              </w:rPr>
              <w:t xml:space="preserve">Successful completion of </w:t>
            </w:r>
            <w:r w:rsidR="00411BB8">
              <w:rPr>
                <w:i/>
                <w:szCs w:val="24"/>
              </w:rPr>
              <w:t>D2</w:t>
            </w:r>
          </w:p>
        </w:tc>
        <w:tc>
          <w:tcPr>
            <w:tcW w:w="2970" w:type="dxa"/>
            <w:shd w:val="clear" w:color="auto" w:fill="auto"/>
          </w:tcPr>
          <w:p w:rsidR="005C4F5E" w:rsidRPr="00134AB2" w:rsidRDefault="005C4F5E" w:rsidP="00CE631C">
            <w:pPr>
              <w:spacing w:before="120" w:after="100" w:line="276" w:lineRule="auto"/>
              <w:jc w:val="left"/>
            </w:pPr>
            <w:r w:rsidRPr="00134AB2">
              <w:t xml:space="preserve">T0 + </w:t>
            </w:r>
            <w:r w:rsidR="008D579F">
              <w:t>7</w:t>
            </w:r>
            <w:r w:rsidRPr="00134AB2">
              <w:t xml:space="preserve"> months</w:t>
            </w:r>
          </w:p>
        </w:tc>
        <w:tc>
          <w:tcPr>
            <w:tcW w:w="1980" w:type="dxa"/>
            <w:shd w:val="clear" w:color="auto" w:fill="auto"/>
          </w:tcPr>
          <w:p w:rsidR="005C4F5E" w:rsidRDefault="005C4F5E" w:rsidP="00CE631C">
            <w:pPr>
              <w:jc w:val="right"/>
            </w:pPr>
            <w:r w:rsidRPr="004A60B1">
              <w:rPr>
                <w:b/>
                <w:i/>
                <w:szCs w:val="24"/>
                <w:highlight w:val="yellow"/>
              </w:rPr>
              <w:t>to be added</w:t>
            </w:r>
          </w:p>
        </w:tc>
      </w:tr>
      <w:tr w:rsidR="005C4F5E" w:rsidRPr="00E710A5" w:rsidTr="00CE631C">
        <w:trPr>
          <w:trHeight w:val="538"/>
        </w:trPr>
        <w:tc>
          <w:tcPr>
            <w:tcW w:w="993" w:type="dxa"/>
            <w:shd w:val="clear" w:color="auto" w:fill="auto"/>
          </w:tcPr>
          <w:p w:rsidR="005C4F5E" w:rsidRPr="00E710A5" w:rsidRDefault="005C4F5E" w:rsidP="00CE631C">
            <w:pPr>
              <w:jc w:val="left"/>
              <w:rPr>
                <w:szCs w:val="24"/>
              </w:rPr>
            </w:pPr>
            <w:r>
              <w:rPr>
                <w:szCs w:val="24"/>
              </w:rPr>
              <w:t>M3</w:t>
            </w:r>
          </w:p>
        </w:tc>
        <w:tc>
          <w:tcPr>
            <w:tcW w:w="3147" w:type="dxa"/>
            <w:shd w:val="clear" w:color="auto" w:fill="auto"/>
          </w:tcPr>
          <w:p w:rsidR="005C4F5E" w:rsidRPr="00345B95" w:rsidRDefault="005C4F5E" w:rsidP="00CE631C">
            <w:pPr>
              <w:jc w:val="left"/>
            </w:pPr>
            <w:r w:rsidRPr="00345B95">
              <w:rPr>
                <w:szCs w:val="24"/>
              </w:rPr>
              <w:t xml:space="preserve">Successful completion of </w:t>
            </w:r>
            <w:r w:rsidR="00B94258">
              <w:rPr>
                <w:i/>
                <w:szCs w:val="24"/>
              </w:rPr>
              <w:t>D3</w:t>
            </w:r>
          </w:p>
        </w:tc>
        <w:tc>
          <w:tcPr>
            <w:tcW w:w="2970" w:type="dxa"/>
            <w:shd w:val="clear" w:color="auto" w:fill="auto"/>
          </w:tcPr>
          <w:p w:rsidR="005C4F5E" w:rsidRDefault="00B94258" w:rsidP="00CE631C">
            <w:pPr>
              <w:spacing w:before="120" w:after="100" w:line="276" w:lineRule="auto"/>
              <w:jc w:val="left"/>
            </w:pPr>
            <w:r>
              <w:t xml:space="preserve">T0 + </w:t>
            </w:r>
            <w:r w:rsidR="008D579F">
              <w:t>10</w:t>
            </w:r>
            <w:r w:rsidR="005C4F5E">
              <w:t xml:space="preserve"> months</w:t>
            </w:r>
          </w:p>
        </w:tc>
        <w:tc>
          <w:tcPr>
            <w:tcW w:w="1980" w:type="dxa"/>
            <w:shd w:val="clear" w:color="auto" w:fill="auto"/>
          </w:tcPr>
          <w:p w:rsidR="005C4F5E" w:rsidRDefault="005C4F5E" w:rsidP="00CE631C">
            <w:pPr>
              <w:jc w:val="right"/>
            </w:pPr>
            <w:r w:rsidRPr="004A60B1">
              <w:rPr>
                <w:b/>
                <w:i/>
                <w:szCs w:val="24"/>
                <w:highlight w:val="yellow"/>
              </w:rPr>
              <w:t>to be added</w:t>
            </w:r>
          </w:p>
        </w:tc>
      </w:tr>
      <w:tr w:rsidR="005C4F5E" w:rsidRPr="00E710A5" w:rsidTr="00CE631C">
        <w:trPr>
          <w:trHeight w:val="20"/>
        </w:trPr>
        <w:tc>
          <w:tcPr>
            <w:tcW w:w="993" w:type="dxa"/>
            <w:shd w:val="clear" w:color="auto" w:fill="auto"/>
          </w:tcPr>
          <w:p w:rsidR="005C4F5E" w:rsidRPr="00E710A5" w:rsidRDefault="005C4F5E" w:rsidP="00CE631C">
            <w:pPr>
              <w:jc w:val="left"/>
              <w:rPr>
                <w:szCs w:val="24"/>
              </w:rPr>
            </w:pPr>
            <w:r>
              <w:rPr>
                <w:szCs w:val="24"/>
              </w:rPr>
              <w:t>M4</w:t>
            </w:r>
          </w:p>
        </w:tc>
        <w:tc>
          <w:tcPr>
            <w:tcW w:w="3147" w:type="dxa"/>
            <w:shd w:val="clear" w:color="auto" w:fill="auto"/>
          </w:tcPr>
          <w:p w:rsidR="005C4F5E" w:rsidRPr="00345B95" w:rsidRDefault="005C4F5E" w:rsidP="00CE631C">
            <w:pPr>
              <w:jc w:val="left"/>
            </w:pPr>
            <w:r w:rsidRPr="00345B95">
              <w:rPr>
                <w:szCs w:val="24"/>
              </w:rPr>
              <w:t xml:space="preserve">Successful completion of </w:t>
            </w:r>
            <w:r w:rsidR="00411BB8">
              <w:rPr>
                <w:i/>
                <w:szCs w:val="24"/>
              </w:rPr>
              <w:t>D4</w:t>
            </w:r>
          </w:p>
        </w:tc>
        <w:tc>
          <w:tcPr>
            <w:tcW w:w="2970" w:type="dxa"/>
            <w:shd w:val="clear" w:color="auto" w:fill="auto"/>
          </w:tcPr>
          <w:p w:rsidR="005C4F5E" w:rsidRDefault="00B94258" w:rsidP="00CE631C">
            <w:pPr>
              <w:spacing w:before="120" w:after="100" w:line="276" w:lineRule="auto"/>
              <w:jc w:val="left"/>
            </w:pPr>
            <w:r>
              <w:t>T0 + 1</w:t>
            </w:r>
            <w:r w:rsidR="008D579F">
              <w:t>2</w:t>
            </w:r>
            <w:r w:rsidR="005C4F5E">
              <w:t xml:space="preserve"> months</w:t>
            </w:r>
          </w:p>
        </w:tc>
        <w:tc>
          <w:tcPr>
            <w:tcW w:w="1980" w:type="dxa"/>
            <w:shd w:val="clear" w:color="auto" w:fill="auto"/>
          </w:tcPr>
          <w:p w:rsidR="005C4F5E" w:rsidRDefault="005C4F5E" w:rsidP="00CE631C">
            <w:pPr>
              <w:jc w:val="right"/>
            </w:pPr>
            <w:r w:rsidRPr="004A60B1">
              <w:rPr>
                <w:b/>
                <w:i/>
                <w:szCs w:val="24"/>
                <w:highlight w:val="yellow"/>
              </w:rPr>
              <w:t>to be added</w:t>
            </w:r>
          </w:p>
        </w:tc>
      </w:tr>
      <w:tr w:rsidR="00B94258" w:rsidRPr="00E710A5" w:rsidTr="00CE631C">
        <w:trPr>
          <w:trHeight w:val="20"/>
        </w:trPr>
        <w:tc>
          <w:tcPr>
            <w:tcW w:w="993" w:type="dxa"/>
            <w:shd w:val="clear" w:color="auto" w:fill="auto"/>
          </w:tcPr>
          <w:p w:rsidR="00B94258" w:rsidRPr="00E710A5" w:rsidRDefault="00B94258" w:rsidP="00CE631C">
            <w:pPr>
              <w:jc w:val="left"/>
              <w:rPr>
                <w:szCs w:val="24"/>
              </w:rPr>
            </w:pPr>
            <w:r>
              <w:rPr>
                <w:szCs w:val="24"/>
              </w:rPr>
              <w:t>M5</w:t>
            </w:r>
          </w:p>
        </w:tc>
        <w:tc>
          <w:tcPr>
            <w:tcW w:w="3147" w:type="dxa"/>
            <w:shd w:val="clear" w:color="auto" w:fill="auto"/>
          </w:tcPr>
          <w:p w:rsidR="00B94258" w:rsidRPr="00345B95" w:rsidRDefault="00B94258" w:rsidP="00CE631C">
            <w:pPr>
              <w:jc w:val="left"/>
            </w:pPr>
            <w:r w:rsidRPr="00345B95">
              <w:rPr>
                <w:szCs w:val="24"/>
              </w:rPr>
              <w:t xml:space="preserve">Successful completion of </w:t>
            </w:r>
            <w:r>
              <w:rPr>
                <w:i/>
                <w:szCs w:val="24"/>
              </w:rPr>
              <w:t>D5</w:t>
            </w:r>
          </w:p>
        </w:tc>
        <w:tc>
          <w:tcPr>
            <w:tcW w:w="2970" w:type="dxa"/>
            <w:shd w:val="clear" w:color="auto" w:fill="auto"/>
          </w:tcPr>
          <w:p w:rsidR="00B94258" w:rsidRPr="00E710A5" w:rsidRDefault="00B94258" w:rsidP="00CE631C">
            <w:pPr>
              <w:keepNext/>
              <w:jc w:val="left"/>
              <w:rPr>
                <w:szCs w:val="24"/>
              </w:rPr>
            </w:pPr>
            <w:r>
              <w:rPr>
                <w:szCs w:val="24"/>
              </w:rPr>
              <w:t>T0 + 13 months</w:t>
            </w:r>
          </w:p>
        </w:tc>
        <w:tc>
          <w:tcPr>
            <w:tcW w:w="1980" w:type="dxa"/>
            <w:shd w:val="clear" w:color="auto" w:fill="auto"/>
          </w:tcPr>
          <w:p w:rsidR="00B94258" w:rsidRPr="00E710A5" w:rsidRDefault="00B94258" w:rsidP="00CE631C">
            <w:pPr>
              <w:jc w:val="right"/>
              <w:rPr>
                <w:i/>
                <w:szCs w:val="24"/>
                <w:highlight w:val="yellow"/>
              </w:rPr>
            </w:pPr>
            <w:r w:rsidRPr="004A60B1">
              <w:rPr>
                <w:b/>
                <w:i/>
                <w:szCs w:val="24"/>
                <w:highlight w:val="yellow"/>
              </w:rPr>
              <w:t>to be added</w:t>
            </w:r>
          </w:p>
        </w:tc>
      </w:tr>
      <w:tr w:rsidR="00B94258" w:rsidRPr="00E710A5" w:rsidTr="00CE631C">
        <w:trPr>
          <w:trHeight w:val="20"/>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CE631C">
            <w:pPr>
              <w:jc w:val="right"/>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44E80">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44E80">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44E80">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44E80">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CE631C">
      <w:rPr>
        <w:i/>
        <w:sz w:val="22"/>
        <w:szCs w:val="22"/>
      </w:rPr>
      <w:t>10021097</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4E8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579F"/>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1C"/>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16183-CCB0-4298-9832-E9E8697A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212</TotalTime>
  <Pages>2</Pages>
  <Words>612</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7</cp:revision>
  <cp:lastPrinted>2019-07-19T12:37:00Z</cp:lastPrinted>
  <dcterms:created xsi:type="dcterms:W3CDTF">2021-02-04T08:31:00Z</dcterms:created>
  <dcterms:modified xsi:type="dcterms:W3CDTF">2021-04-14T07:43:00Z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